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96" w:rsidRDefault="0037318B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b/>
          <w:i/>
          <w:iCs/>
          <w:kern w:val="0"/>
          <w:sz w:val="36"/>
          <w:szCs w:val="36"/>
          <w:lang w:eastAsia="it-IT"/>
        </w:rPr>
      </w:pPr>
      <w:bookmarkStart w:id="0" w:name="_GoBack"/>
      <w:bookmarkEnd w:id="0"/>
      <w:r w:rsidRPr="00052724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P</w:t>
      </w:r>
      <w:r w:rsidR="00935D96" w:rsidRPr="00052724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ROTEO FARE SAPERE FIRENZE</w:t>
      </w:r>
    </w:p>
    <w:p w:rsidR="00935D96" w:rsidRDefault="00935D96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kern w:val="0"/>
          <w:sz w:val="18"/>
          <w:szCs w:val="18"/>
          <w:lang w:eastAsia="it-IT"/>
        </w:rPr>
      </w:pPr>
      <w:r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Soggetto qualificato per la formazione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 xml:space="preserve"> ai sensi della Dirett</w:t>
      </w:r>
      <w:r w:rsidR="00A16A5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i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va MIUR n. 170 del 21/03/2017</w:t>
      </w:r>
    </w:p>
    <w:p w:rsidR="00935D96" w:rsidRDefault="00A1075A" w:rsidP="00935D96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AMBIENTI DI APPRENDIMENTO E DIDATTICA MEDIALE, USO CONSAPEVOLE DELLE TECNOLOGIE E DEI NUOVI LINGUAGGI</w:t>
      </w:r>
    </w:p>
    <w:p w:rsidR="00935D96" w:rsidRDefault="00935D96" w:rsidP="00935D96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5D96" w:rsidRDefault="00935D96" w:rsidP="00C8771D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both"/>
        <w:rPr>
          <w:rFonts w:ascii="Tahoma" w:hAnsi="Tahoma" w:cs="Tahoma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5D96" w:rsidRPr="00FE4466" w:rsidRDefault="00935D96" w:rsidP="00C8771D">
      <w:pPr>
        <w:jc w:val="both"/>
        <w:rPr>
          <w:rFonts w:eastAsia="Arial" w:cs="Times New Roman"/>
          <w:b/>
          <w:bCs/>
          <w:iCs/>
          <w:color w:val="FF0000"/>
        </w:rPr>
      </w:pPr>
    </w:p>
    <w:p w:rsidR="00FE4466" w:rsidRPr="00FE4466" w:rsidRDefault="00FE4466" w:rsidP="00C8771D">
      <w:pPr>
        <w:jc w:val="both"/>
        <w:rPr>
          <w:rFonts w:eastAsia="Arial" w:cs="Times New Roman"/>
          <w:b/>
          <w:bCs/>
          <w:iCs/>
          <w:color w:val="FF0000"/>
        </w:rPr>
      </w:pPr>
      <w:r w:rsidRPr="00FE4466">
        <w:rPr>
          <w:rFonts w:cs="Arial"/>
          <w:b/>
          <w:bCs/>
        </w:rPr>
        <w:t>DESCRIZIONE E OBIETTIVI</w:t>
      </w:r>
    </w:p>
    <w:p w:rsidR="00AE4E50" w:rsidRPr="00FE4466" w:rsidRDefault="00AE4E50" w:rsidP="00C8771D">
      <w:pPr>
        <w:pStyle w:val="DidefaultA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2"/>
        <w:jc w:val="both"/>
        <w:rPr>
          <w:rFonts w:ascii="Cambria" w:hAnsi="Cambria"/>
          <w:bCs/>
          <w:sz w:val="24"/>
          <w:szCs w:val="24"/>
        </w:rPr>
      </w:pPr>
      <w:r w:rsidRPr="00FE4466">
        <w:rPr>
          <w:rFonts w:ascii="Cambria" w:hAnsi="Cambria"/>
          <w:sz w:val="24"/>
          <w:szCs w:val="24"/>
        </w:rPr>
        <w:t>Il corso si propone di fornire ai docenti</w:t>
      </w:r>
      <w:r w:rsidRPr="00FE4466">
        <w:rPr>
          <w:rFonts w:ascii="Cambria" w:hAnsi="Cambria"/>
          <w:bCs/>
          <w:sz w:val="24"/>
          <w:szCs w:val="24"/>
        </w:rPr>
        <w:t xml:space="preserve"> si avvicinano all’uso delle tecnologie un’ampia gamma di conoscenze, stimoli e input per innovare la propria didattica; Sono previsti i seguenti obiettivi:</w:t>
      </w:r>
    </w:p>
    <w:p w:rsidR="00AE4E50" w:rsidRPr="00FE4466" w:rsidRDefault="00AE4E50" w:rsidP="00C8771D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bCs/>
        </w:rPr>
      </w:pPr>
      <w:r w:rsidRPr="00FE4466">
        <w:rPr>
          <w:bCs/>
        </w:rPr>
        <w:t>Familiarizzare con la realizzazione di progettazioni didattiche con l’uso delle tecnologie;</w:t>
      </w:r>
    </w:p>
    <w:p w:rsidR="00AE4E50" w:rsidRPr="00FE4466" w:rsidRDefault="00AE4E50" w:rsidP="00C8771D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bCs/>
        </w:rPr>
      </w:pPr>
      <w:r w:rsidRPr="00FE4466">
        <w:rPr>
          <w:bCs/>
        </w:rPr>
        <w:t>Esperire una didattica mediale capace di adattarsi alle esigenze educative degli alunni e a quelle curriculari;</w:t>
      </w:r>
    </w:p>
    <w:p w:rsidR="00AE4E50" w:rsidRPr="00FE4466" w:rsidRDefault="00AE4E50" w:rsidP="00C8771D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16"/>
        </w:tabs>
        <w:suppressAutoHyphens w:val="0"/>
        <w:jc w:val="both"/>
      </w:pPr>
      <w:r w:rsidRPr="00FE4466">
        <w:rPr>
          <w:bCs/>
        </w:rPr>
        <w:t>Sperimentare in classe gli strumenti presentati e le conoscenze acquisite</w:t>
      </w:r>
      <w:r w:rsidR="00934209">
        <w:rPr>
          <w:bCs/>
        </w:rPr>
        <w:t xml:space="preserve"> durante gli incontri formativi;</w:t>
      </w:r>
    </w:p>
    <w:p w:rsidR="00AE4E50" w:rsidRPr="00FE4466" w:rsidRDefault="00AE4E50" w:rsidP="00C8771D">
      <w:pPr>
        <w:pStyle w:val="DidefaultA"/>
        <w:numPr>
          <w:ilvl w:val="0"/>
          <w:numId w:val="11"/>
        </w:numPr>
        <w:jc w:val="both"/>
        <w:rPr>
          <w:rFonts w:ascii="Cambria" w:eastAsia="Cambria" w:hAnsi="Cambria" w:cs="Cambria"/>
          <w:sz w:val="24"/>
          <w:szCs w:val="24"/>
        </w:rPr>
      </w:pPr>
      <w:r w:rsidRPr="00FE4466">
        <w:rPr>
          <w:rFonts w:ascii="Cambria" w:eastAsia="Cambria" w:hAnsi="Cambria" w:cs="Cambria"/>
          <w:sz w:val="24"/>
          <w:szCs w:val="24"/>
        </w:rPr>
        <w:t>Essere in grado di gestire un’aula virtuale</w:t>
      </w:r>
      <w:r w:rsidR="00934209">
        <w:rPr>
          <w:rFonts w:ascii="Cambria" w:eastAsia="Cambria" w:hAnsi="Cambria" w:cs="Cambria"/>
          <w:sz w:val="24"/>
          <w:szCs w:val="24"/>
        </w:rPr>
        <w:t>;</w:t>
      </w:r>
    </w:p>
    <w:p w:rsidR="00AE4E50" w:rsidRPr="00FE4466" w:rsidRDefault="00AE4E50" w:rsidP="00C8771D">
      <w:pPr>
        <w:pStyle w:val="DidefaultA"/>
        <w:numPr>
          <w:ilvl w:val="0"/>
          <w:numId w:val="11"/>
        </w:numPr>
        <w:jc w:val="both"/>
        <w:rPr>
          <w:rFonts w:ascii="Cambria" w:eastAsia="Cambria" w:hAnsi="Cambria" w:cs="Cambria"/>
          <w:sz w:val="24"/>
          <w:szCs w:val="24"/>
        </w:rPr>
      </w:pPr>
      <w:r w:rsidRPr="00FE4466">
        <w:rPr>
          <w:rFonts w:ascii="Cambria" w:eastAsia="Cambria" w:hAnsi="Cambria" w:cs="Cambria"/>
          <w:sz w:val="24"/>
          <w:szCs w:val="24"/>
        </w:rPr>
        <w:t xml:space="preserve">Conoscere e utilizzare alcune applicazioni (a partire da Google </w:t>
      </w:r>
      <w:proofErr w:type="spellStart"/>
      <w:r w:rsidRPr="00FE4466">
        <w:rPr>
          <w:rFonts w:ascii="Cambria" w:eastAsia="Cambria" w:hAnsi="Cambria" w:cs="Cambria"/>
          <w:sz w:val="24"/>
          <w:szCs w:val="24"/>
        </w:rPr>
        <w:t>Apps</w:t>
      </w:r>
      <w:proofErr w:type="spellEnd"/>
      <w:r w:rsidRPr="00FE4466">
        <w:rPr>
          <w:rFonts w:ascii="Cambria" w:eastAsia="Cambria" w:hAnsi="Cambria" w:cs="Cambria"/>
          <w:sz w:val="24"/>
          <w:szCs w:val="24"/>
        </w:rPr>
        <w:t xml:space="preserve"> for </w:t>
      </w:r>
      <w:proofErr w:type="spellStart"/>
      <w:r w:rsidRPr="00FE4466">
        <w:rPr>
          <w:rFonts w:ascii="Cambria" w:eastAsia="Cambria" w:hAnsi="Cambria" w:cs="Cambria"/>
          <w:sz w:val="24"/>
          <w:szCs w:val="24"/>
        </w:rPr>
        <w:t>Education</w:t>
      </w:r>
      <w:proofErr w:type="spellEnd"/>
      <w:r w:rsidRPr="00FE4466">
        <w:rPr>
          <w:rFonts w:ascii="Cambria" w:eastAsia="Cambria" w:hAnsi="Cambria" w:cs="Cambria"/>
          <w:sz w:val="24"/>
          <w:szCs w:val="24"/>
        </w:rPr>
        <w:t>)</w:t>
      </w:r>
      <w:r w:rsidR="00934209">
        <w:rPr>
          <w:rFonts w:ascii="Cambria" w:eastAsia="Cambria" w:hAnsi="Cambria" w:cs="Cambria"/>
          <w:sz w:val="24"/>
          <w:szCs w:val="24"/>
        </w:rPr>
        <w:t>;</w:t>
      </w:r>
    </w:p>
    <w:p w:rsidR="00AE4E50" w:rsidRPr="00FE4466" w:rsidRDefault="00AE4E50" w:rsidP="00C8771D">
      <w:pPr>
        <w:pStyle w:val="DidefaultA"/>
        <w:numPr>
          <w:ilvl w:val="0"/>
          <w:numId w:val="11"/>
        </w:numPr>
        <w:jc w:val="both"/>
        <w:rPr>
          <w:rFonts w:ascii="Cambria" w:eastAsia="Cambria" w:hAnsi="Cambria" w:cs="Cambria"/>
          <w:sz w:val="24"/>
          <w:szCs w:val="24"/>
        </w:rPr>
      </w:pPr>
      <w:r w:rsidRPr="00FE4466">
        <w:rPr>
          <w:rFonts w:ascii="Cambria" w:eastAsia="Cambria" w:hAnsi="Cambria" w:cs="Cambria"/>
          <w:sz w:val="24"/>
          <w:szCs w:val="24"/>
        </w:rPr>
        <w:t>Costruire una lezione interattiva multimediale</w:t>
      </w:r>
      <w:r w:rsidR="00934209">
        <w:rPr>
          <w:rFonts w:ascii="Cambria" w:eastAsia="Cambria" w:hAnsi="Cambria" w:cs="Cambria"/>
          <w:sz w:val="24"/>
          <w:szCs w:val="24"/>
        </w:rPr>
        <w:t>;</w:t>
      </w:r>
    </w:p>
    <w:p w:rsidR="00AE4E50" w:rsidRPr="00FE4466" w:rsidRDefault="00AE4E50" w:rsidP="00C8771D">
      <w:pPr>
        <w:pStyle w:val="DidefaultA"/>
        <w:numPr>
          <w:ilvl w:val="0"/>
          <w:numId w:val="11"/>
        </w:numPr>
        <w:jc w:val="both"/>
        <w:rPr>
          <w:rFonts w:ascii="Cambria" w:eastAsia="Cambria" w:hAnsi="Cambria" w:cs="Cambria"/>
          <w:sz w:val="24"/>
          <w:szCs w:val="24"/>
        </w:rPr>
      </w:pPr>
      <w:r w:rsidRPr="00FE4466">
        <w:rPr>
          <w:rFonts w:ascii="Cambria" w:eastAsia="Cambria" w:hAnsi="Cambria" w:cs="Cambria"/>
          <w:sz w:val="24"/>
          <w:szCs w:val="24"/>
        </w:rPr>
        <w:t xml:space="preserve">Essere in grado di passare dal libro </w:t>
      </w:r>
      <w:proofErr w:type="gramStart"/>
      <w:r w:rsidRPr="00FE4466">
        <w:rPr>
          <w:rFonts w:ascii="Cambria" w:eastAsia="Cambria" w:hAnsi="Cambria" w:cs="Cambria"/>
          <w:sz w:val="24"/>
          <w:szCs w:val="24"/>
        </w:rPr>
        <w:t>all’</w:t>
      </w:r>
      <w:proofErr w:type="spellStart"/>
      <w:r w:rsidRPr="00FE4466">
        <w:rPr>
          <w:rFonts w:ascii="Cambria" w:eastAsia="Cambria" w:hAnsi="Cambria" w:cs="Cambria"/>
          <w:sz w:val="24"/>
          <w:szCs w:val="24"/>
        </w:rPr>
        <w:t>ebook</w:t>
      </w:r>
      <w:proofErr w:type="spellEnd"/>
      <w:r w:rsidRPr="00FE4466">
        <w:rPr>
          <w:rFonts w:ascii="Cambria" w:eastAsia="Cambria" w:hAnsi="Cambria" w:cs="Cambria"/>
          <w:sz w:val="24"/>
          <w:szCs w:val="24"/>
        </w:rPr>
        <w:t xml:space="preserve"> </w:t>
      </w:r>
      <w:r w:rsidR="00934209">
        <w:rPr>
          <w:rFonts w:ascii="Cambria" w:eastAsia="Cambria" w:hAnsi="Cambria" w:cs="Cambria"/>
          <w:sz w:val="24"/>
          <w:szCs w:val="24"/>
        </w:rPr>
        <w:t>;</w:t>
      </w:r>
      <w:proofErr w:type="gramEnd"/>
    </w:p>
    <w:p w:rsidR="00AE4E50" w:rsidRPr="00FE4466" w:rsidRDefault="00AE4E50" w:rsidP="00C8771D">
      <w:pPr>
        <w:pStyle w:val="DidefaultA"/>
        <w:numPr>
          <w:ilvl w:val="0"/>
          <w:numId w:val="11"/>
        </w:numPr>
        <w:jc w:val="both"/>
        <w:rPr>
          <w:rFonts w:ascii="Cambria" w:eastAsia="Cambria" w:hAnsi="Cambria" w:cs="Cambria"/>
          <w:sz w:val="24"/>
          <w:szCs w:val="24"/>
        </w:rPr>
      </w:pPr>
      <w:r w:rsidRPr="00FE4466">
        <w:rPr>
          <w:rFonts w:ascii="Cambria" w:eastAsia="Cambria" w:hAnsi="Cambria" w:cs="Cambria"/>
          <w:sz w:val="24"/>
          <w:szCs w:val="24"/>
        </w:rPr>
        <w:t>Costruire, cooperando con i colleghi, percorsi di apprendimento efficaci e adeguati alle caratteristiche dei propri alunni</w:t>
      </w:r>
      <w:r w:rsidR="00934209">
        <w:rPr>
          <w:rFonts w:ascii="Cambria" w:eastAsia="Cambria" w:hAnsi="Cambria" w:cs="Cambria"/>
          <w:sz w:val="24"/>
          <w:szCs w:val="24"/>
        </w:rPr>
        <w:t>.</w:t>
      </w:r>
    </w:p>
    <w:p w:rsidR="00FE4466" w:rsidRPr="00FE4466" w:rsidRDefault="00FE4466" w:rsidP="00C8771D">
      <w:pPr>
        <w:pStyle w:val="DidefaultA"/>
        <w:tabs>
          <w:tab w:val="left" w:pos="133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62"/>
        <w:jc w:val="both"/>
        <w:rPr>
          <w:rFonts w:ascii="Cambria" w:eastAsia="Cambria" w:hAnsi="Cambria" w:cs="Cambria"/>
          <w:sz w:val="24"/>
          <w:szCs w:val="24"/>
        </w:rPr>
      </w:pPr>
    </w:p>
    <w:p w:rsidR="00E04A6F" w:rsidRPr="00FE4466" w:rsidRDefault="00AE4E50" w:rsidP="00C8771D">
      <w:pPr>
        <w:pStyle w:val="Paragrafoelenco1"/>
        <w:ind w:left="0"/>
        <w:jc w:val="both"/>
        <w:rPr>
          <w:rFonts w:ascii="Cambria" w:hAnsi="Cambria" w:cs="Arial"/>
          <w:b/>
          <w:bCs/>
        </w:rPr>
      </w:pPr>
      <w:r w:rsidRPr="00FE4466">
        <w:rPr>
          <w:rFonts w:ascii="Cambria" w:hAnsi="Cambria" w:cs="Arial"/>
          <w:b/>
          <w:bCs/>
        </w:rPr>
        <w:t>PROGRAMMA E CONTENUTI</w:t>
      </w:r>
    </w:p>
    <w:p w:rsidR="00FE4466" w:rsidRPr="00FE4466" w:rsidRDefault="00FE4466" w:rsidP="00C8771D">
      <w:pPr>
        <w:pStyle w:val="Paragrafoelenco1"/>
        <w:ind w:left="0"/>
        <w:jc w:val="both"/>
        <w:rPr>
          <w:rFonts w:ascii="Cambria" w:hAnsi="Cambria" w:cs="Arial"/>
          <w:b/>
          <w:bCs/>
        </w:rPr>
      </w:pPr>
    </w:p>
    <w:p w:rsidR="00AE4E50" w:rsidRPr="00FE4466" w:rsidRDefault="00AE4E50" w:rsidP="00C8771D">
      <w:pPr>
        <w:jc w:val="both"/>
      </w:pPr>
      <w:r w:rsidRPr="00FE4466">
        <w:t xml:space="preserve">1^ FASE KICK-OFF 14 ore (in presenza): 7 incontri di 2 ore ciascuno </w:t>
      </w:r>
    </w:p>
    <w:p w:rsidR="00AE4E50" w:rsidRPr="00FE4466" w:rsidRDefault="00AE4E50" w:rsidP="00C8771D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 xml:space="preserve">Didattica mediale innovativa, premesse epistemologiche e costruzione comunità di pratica: - nuclei fondativi - rapporto tra media </w:t>
      </w:r>
      <w:proofErr w:type="spellStart"/>
      <w:r w:rsidRPr="00FE4466">
        <w:t>education</w:t>
      </w:r>
      <w:proofErr w:type="spellEnd"/>
      <w:r w:rsidRPr="00FE4466">
        <w:t xml:space="preserve"> e didattica - </w:t>
      </w:r>
      <w:proofErr w:type="spellStart"/>
      <w:r w:rsidRPr="00FE4466">
        <w:t>digital</w:t>
      </w:r>
      <w:proofErr w:type="spellEnd"/>
      <w:r w:rsidRPr="00FE4466">
        <w:t xml:space="preserve"> </w:t>
      </w:r>
      <w:proofErr w:type="spellStart"/>
      <w:r w:rsidRPr="00FE4466">
        <w:t>tool</w:t>
      </w:r>
      <w:proofErr w:type="spellEnd"/>
      <w:r w:rsidRPr="00FE4466">
        <w:t xml:space="preserve"> box per una didattica inspirata </w:t>
      </w:r>
      <w:proofErr w:type="spellStart"/>
      <w:r w:rsidRPr="00FE4466">
        <w:t>all'universal</w:t>
      </w:r>
      <w:proofErr w:type="spellEnd"/>
      <w:r w:rsidRPr="00FE4466">
        <w:t xml:space="preserve"> design for </w:t>
      </w:r>
      <w:proofErr w:type="spellStart"/>
      <w:proofErr w:type="gramStart"/>
      <w:r w:rsidRPr="00FE4466">
        <w:t>learning</w:t>
      </w:r>
      <w:proofErr w:type="spellEnd"/>
      <w:r w:rsidRPr="00FE4466">
        <w:t xml:space="preserve">  -</w:t>
      </w:r>
      <w:proofErr w:type="gramEnd"/>
      <w:r w:rsidRPr="00FE4466">
        <w:t xml:space="preserve"> presentazione e avvio uso aula virtuale - avvio realizzazione </w:t>
      </w:r>
      <w:proofErr w:type="spellStart"/>
      <w:r w:rsidRPr="00FE4466">
        <w:t>Repository</w:t>
      </w:r>
      <w:proofErr w:type="spellEnd"/>
      <w:r w:rsidRPr="00FE4466">
        <w:t xml:space="preserve"> condiviso</w:t>
      </w:r>
      <w:r w:rsidR="00D84BF3">
        <w:t>;</w:t>
      </w:r>
      <w:r w:rsidRPr="00FE4466">
        <w:t xml:space="preserve"> </w:t>
      </w:r>
    </w:p>
    <w:p w:rsidR="00AE4E50" w:rsidRPr="00FE4466" w:rsidRDefault="00AE4E50" w:rsidP="00C8771D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>Media e didattica (1</w:t>
      </w:r>
      <w:proofErr w:type="gramStart"/>
      <w:r w:rsidRPr="00FE4466">
        <w:t>):  dallo</w:t>
      </w:r>
      <w:proofErr w:type="gramEnd"/>
      <w:r w:rsidRPr="00FE4466">
        <w:t xml:space="preserve"> zaino e l'aula alle Google </w:t>
      </w:r>
      <w:proofErr w:type="spellStart"/>
      <w:r w:rsidRPr="00FE4466">
        <w:t>Apps</w:t>
      </w:r>
      <w:proofErr w:type="spellEnd"/>
      <w:r w:rsidRPr="00FE4466">
        <w:t xml:space="preserve"> for </w:t>
      </w:r>
      <w:proofErr w:type="spellStart"/>
      <w:r w:rsidRPr="00FE4466">
        <w:t>Education</w:t>
      </w:r>
      <w:proofErr w:type="spellEnd"/>
      <w:r w:rsidR="00D84BF3">
        <w:t>;</w:t>
      </w:r>
      <w:r w:rsidRPr="00FE4466">
        <w:t xml:space="preserve"> </w:t>
      </w:r>
    </w:p>
    <w:p w:rsidR="00AE4E50" w:rsidRPr="00FE4466" w:rsidRDefault="00AE4E50" w:rsidP="00C8771D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>Media e didattica (2): dal libro all'</w:t>
      </w:r>
      <w:proofErr w:type="spellStart"/>
      <w:r w:rsidRPr="00FE4466">
        <w:t>ebook</w:t>
      </w:r>
      <w:proofErr w:type="spellEnd"/>
      <w:r w:rsidR="00D84BF3">
        <w:t>;</w:t>
      </w:r>
      <w:r w:rsidRPr="00FE4466">
        <w:t xml:space="preserve"> </w:t>
      </w:r>
    </w:p>
    <w:p w:rsidR="00AE4E50" w:rsidRPr="00FE4466" w:rsidRDefault="00AE4E50" w:rsidP="00C8771D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 xml:space="preserve">Media e didattica (3): - dalla lezione frontale alla lezione interattiva </w:t>
      </w:r>
      <w:proofErr w:type="gramStart"/>
      <w:r w:rsidRPr="00FE4466">
        <w:t>multimediale  -</w:t>
      </w:r>
      <w:proofErr w:type="gramEnd"/>
      <w:r w:rsidRPr="00FE4466">
        <w:t xml:space="preserve"> dall'esercizio cartaceo alla creazione di Learning Object con web </w:t>
      </w:r>
      <w:proofErr w:type="spellStart"/>
      <w:r w:rsidRPr="00FE4466">
        <w:t>tool</w:t>
      </w:r>
      <w:proofErr w:type="spellEnd"/>
      <w:r w:rsidRPr="00FE4466">
        <w:t xml:space="preserve"> e/o </w:t>
      </w:r>
      <w:proofErr w:type="spellStart"/>
      <w:r w:rsidRPr="00FE4466">
        <w:t>app</w:t>
      </w:r>
      <w:proofErr w:type="spellEnd"/>
      <w:r w:rsidR="00D84BF3">
        <w:t>;</w:t>
      </w:r>
      <w:r w:rsidRPr="00FE4466">
        <w:t xml:space="preserve"> </w:t>
      </w:r>
    </w:p>
    <w:p w:rsidR="00AE4E50" w:rsidRPr="00FE4466" w:rsidRDefault="00AE4E50" w:rsidP="00C8771D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>Media e didattica (4) dall'immagine fissa e in movimento all'audio/foto/video editing nel e per il web</w:t>
      </w:r>
      <w:r w:rsidR="00D84BF3">
        <w:t>;</w:t>
      </w:r>
      <w:r w:rsidRPr="00FE4466">
        <w:t xml:space="preserve"> </w:t>
      </w:r>
    </w:p>
    <w:p w:rsidR="00AE4E50" w:rsidRPr="00FE4466" w:rsidRDefault="00AE4E50" w:rsidP="00C8771D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>Media e didattica (5) dall'oggetto reale alla realtà aumentata</w:t>
      </w:r>
      <w:r w:rsidR="00D84BF3">
        <w:t>;</w:t>
      </w:r>
      <w:r w:rsidRPr="00FE4466">
        <w:t xml:space="preserve"> </w:t>
      </w:r>
    </w:p>
    <w:p w:rsidR="00AE4E50" w:rsidRPr="00FE4466" w:rsidRDefault="00AE4E50" w:rsidP="00C8771D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>Media e didattica (6) dalla creatività manuale alla creatività digitale (</w:t>
      </w:r>
      <w:proofErr w:type="spellStart"/>
      <w:r w:rsidRPr="00FE4466">
        <w:t>tinkering</w:t>
      </w:r>
      <w:proofErr w:type="spellEnd"/>
      <w:r w:rsidRPr="00FE4466">
        <w:t xml:space="preserve">, </w:t>
      </w:r>
      <w:proofErr w:type="spellStart"/>
      <w:r w:rsidRPr="00FE4466">
        <w:t>coding</w:t>
      </w:r>
      <w:proofErr w:type="spellEnd"/>
      <w:r w:rsidRPr="00FE4466">
        <w:t xml:space="preserve"> e robotica educativa)</w:t>
      </w:r>
      <w:r w:rsidR="00D84BF3">
        <w:t>.</w:t>
      </w:r>
      <w:r w:rsidRPr="00FE4466">
        <w:t xml:space="preserve"> </w:t>
      </w:r>
    </w:p>
    <w:p w:rsidR="00AE4E50" w:rsidRPr="00FE4466" w:rsidRDefault="00AE4E50" w:rsidP="00C8771D">
      <w:pPr>
        <w:ind w:left="142"/>
        <w:jc w:val="both"/>
      </w:pPr>
    </w:p>
    <w:p w:rsidR="00AE4E50" w:rsidRPr="00FE4466" w:rsidRDefault="00AE4E50" w:rsidP="00C8771D">
      <w:pPr>
        <w:jc w:val="both"/>
      </w:pPr>
      <w:r w:rsidRPr="00FE4466">
        <w:lastRenderedPageBreak/>
        <w:t>2^ FASE SPRINTING  2 ore (in presenza):</w:t>
      </w:r>
    </w:p>
    <w:p w:rsidR="00AE4E50" w:rsidRPr="00FE4466" w:rsidRDefault="00AE4E50" w:rsidP="00C8771D">
      <w:pPr>
        <w:jc w:val="both"/>
      </w:pPr>
      <w:r w:rsidRPr="00FE4466">
        <w:t>Progettazione cooperativa di progetti didattici da sperimentare nelle proprie classi</w:t>
      </w:r>
      <w:r w:rsidR="00D84BF3">
        <w:t>.</w:t>
      </w:r>
      <w:r w:rsidRPr="00FE4466">
        <w:t xml:space="preserve"> </w:t>
      </w:r>
    </w:p>
    <w:p w:rsidR="00AE4E50" w:rsidRPr="00FE4466" w:rsidRDefault="00AE4E50" w:rsidP="00C8771D">
      <w:pPr>
        <w:ind w:left="202"/>
        <w:jc w:val="both"/>
      </w:pPr>
    </w:p>
    <w:p w:rsidR="00AE4E50" w:rsidRPr="00FE4466" w:rsidRDefault="00AE4E50" w:rsidP="00C8771D">
      <w:pPr>
        <w:jc w:val="both"/>
      </w:pPr>
      <w:r w:rsidRPr="00FE4466">
        <w:t>3^ FASE WORKING Esperienza in classe</w:t>
      </w:r>
      <w:r w:rsidR="00D84BF3">
        <w:t>.</w:t>
      </w:r>
      <w:r w:rsidRPr="00FE4466">
        <w:t xml:space="preserve">  </w:t>
      </w:r>
    </w:p>
    <w:p w:rsidR="00AE4E50" w:rsidRPr="00FE4466" w:rsidRDefault="00AE4E50" w:rsidP="00C8771D">
      <w:pPr>
        <w:ind w:left="202"/>
        <w:jc w:val="both"/>
      </w:pPr>
    </w:p>
    <w:p w:rsidR="00AE4E50" w:rsidRPr="00FE4466" w:rsidRDefault="00AE4E50" w:rsidP="00C8771D">
      <w:pPr>
        <w:jc w:val="both"/>
      </w:pPr>
      <w:r w:rsidRPr="00FE4466">
        <w:t>4^ FASE TESTING 5 ore (aula virtuale) Spazio di confronto sulle esperienze didattiche avviate con tutoraggio</w:t>
      </w:r>
      <w:r w:rsidR="00D84BF3">
        <w:t>.</w:t>
      </w:r>
      <w:r w:rsidRPr="00FE4466">
        <w:t xml:space="preserve"> </w:t>
      </w:r>
    </w:p>
    <w:p w:rsidR="00AE4E50" w:rsidRPr="00FE4466" w:rsidRDefault="00AE4E50" w:rsidP="00C8771D">
      <w:pPr>
        <w:ind w:left="202"/>
        <w:jc w:val="both"/>
      </w:pPr>
    </w:p>
    <w:p w:rsidR="00AE4E50" w:rsidRPr="00FE4466" w:rsidRDefault="00AE4E50" w:rsidP="00C8771D">
      <w:pPr>
        <w:jc w:val="both"/>
      </w:pPr>
      <w:r w:rsidRPr="00FE4466">
        <w:t xml:space="preserve">5^ FASE PERFORMANCE ASSESSMENT E RETROSPECTIVE 4 ore (in presenza): 2 incontri di 2 h. ciascuno </w:t>
      </w:r>
    </w:p>
    <w:p w:rsidR="00AE4E50" w:rsidRPr="00FE4466" w:rsidRDefault="00AE4E50" w:rsidP="00C8771D">
      <w:pPr>
        <w:pStyle w:val="Paragrafoelenco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 xml:space="preserve">Costruzione di griglie e strumenti valutativi con uso di web </w:t>
      </w:r>
      <w:proofErr w:type="spellStart"/>
      <w:r w:rsidRPr="00FE4466">
        <w:t>tool</w:t>
      </w:r>
      <w:proofErr w:type="spellEnd"/>
      <w:r w:rsidRPr="00FE4466">
        <w:t xml:space="preserve"> (rubriche, </w:t>
      </w:r>
      <w:proofErr w:type="spellStart"/>
      <w:proofErr w:type="gramStart"/>
      <w:r w:rsidRPr="00FE4466">
        <w:t>clicker</w:t>
      </w:r>
      <w:proofErr w:type="spellEnd"/>
      <w:r w:rsidRPr="00FE4466">
        <w:t>,...</w:t>
      </w:r>
      <w:proofErr w:type="gramEnd"/>
      <w:r w:rsidRPr="00FE4466">
        <w:t xml:space="preserve">); Digital </w:t>
      </w:r>
      <w:proofErr w:type="spellStart"/>
      <w:r w:rsidRPr="00FE4466">
        <w:t>Storytelling</w:t>
      </w:r>
      <w:proofErr w:type="spellEnd"/>
      <w:r w:rsidRPr="00FE4466">
        <w:t>: presentazione delle esperienze didattiche</w:t>
      </w:r>
      <w:r w:rsidR="00D84BF3">
        <w:t>;</w:t>
      </w:r>
      <w:r w:rsidRPr="00FE4466">
        <w:t xml:space="preserve"> </w:t>
      </w:r>
    </w:p>
    <w:p w:rsidR="00AE4E50" w:rsidRPr="00FE4466" w:rsidRDefault="00AE4E50" w:rsidP="00C8771D">
      <w:pPr>
        <w:pStyle w:val="Paragrafoelenco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FE4466">
        <w:t>Valutazione esperienze; Reiterazione progettuale alla luce dell'analisi precedente</w:t>
      </w:r>
      <w:r w:rsidR="00D84BF3">
        <w:t>.</w:t>
      </w:r>
    </w:p>
    <w:p w:rsidR="00AE4E50" w:rsidRPr="00FE4466" w:rsidRDefault="00AE4E50" w:rsidP="00C8771D">
      <w:pPr>
        <w:ind w:left="142"/>
        <w:jc w:val="both"/>
      </w:pPr>
    </w:p>
    <w:p w:rsidR="00AE4E50" w:rsidRPr="00FE4466" w:rsidRDefault="00AE4E50" w:rsidP="00C8771D">
      <w:pPr>
        <w:jc w:val="both"/>
      </w:pPr>
      <w:r w:rsidRPr="00FE4466">
        <w:t>6^ FASE VALUTAZIONE PERCORSO FORMATIVO E FORMATORE Tramite sezione predisposta in aula virtuale</w:t>
      </w:r>
      <w:r w:rsidR="00D84BF3">
        <w:t>.</w:t>
      </w:r>
    </w:p>
    <w:p w:rsidR="00AE4E50" w:rsidRPr="00FE4466" w:rsidRDefault="00AE4E50" w:rsidP="00C8771D">
      <w:pPr>
        <w:pStyle w:val="Paragrafoelenco1"/>
        <w:ind w:left="0"/>
        <w:jc w:val="both"/>
        <w:rPr>
          <w:rFonts w:ascii="Cambria" w:hAnsi="Cambria" w:cs="Arial"/>
          <w:b/>
          <w:bCs/>
        </w:rPr>
      </w:pPr>
    </w:p>
    <w:p w:rsidR="00997045" w:rsidRPr="00FE4466" w:rsidRDefault="00FE4466" w:rsidP="00C8771D">
      <w:pPr>
        <w:pStyle w:val="Paragrafoelenco1"/>
        <w:ind w:left="0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t>DESTINATARI</w:t>
      </w:r>
      <w:r w:rsidR="006B7EF8" w:rsidRPr="00FE4466">
        <w:rPr>
          <w:rFonts w:ascii="Cambria" w:hAnsi="Cambria" w:cs="Arial"/>
          <w:b/>
        </w:rPr>
        <w:t>:</w:t>
      </w:r>
      <w:r w:rsidR="006B7EF8" w:rsidRPr="00FE4466">
        <w:rPr>
          <w:rFonts w:ascii="Cambria" w:hAnsi="Cambria"/>
          <w:b/>
        </w:rPr>
        <w:t xml:space="preserve"> </w:t>
      </w:r>
      <w:r w:rsidR="006B7EF8" w:rsidRPr="00FE4466">
        <w:rPr>
          <w:rFonts w:ascii="Cambria" w:hAnsi="Cambria"/>
        </w:rPr>
        <w:t xml:space="preserve">Docenti </w:t>
      </w:r>
      <w:r w:rsidR="00AE4E50" w:rsidRPr="00FE4466">
        <w:rPr>
          <w:rFonts w:ascii="Cambria" w:hAnsi="Cambria"/>
        </w:rPr>
        <w:t xml:space="preserve">di scuola secondaria di II </w:t>
      </w:r>
      <w:proofErr w:type="gramStart"/>
      <w:r w:rsidR="00AE4E50" w:rsidRPr="00FE4466">
        <w:rPr>
          <w:rFonts w:ascii="Cambria" w:hAnsi="Cambria"/>
        </w:rPr>
        <w:t xml:space="preserve">grado </w:t>
      </w:r>
      <w:r w:rsidR="00997045" w:rsidRPr="00FE4466">
        <w:rPr>
          <w:rFonts w:ascii="Cambria" w:hAnsi="Cambria"/>
        </w:rPr>
        <w:t xml:space="preserve"> (</w:t>
      </w:r>
      <w:proofErr w:type="gramEnd"/>
      <w:r w:rsidR="00997045" w:rsidRPr="00FE4466">
        <w:rPr>
          <w:rFonts w:ascii="Cambria" w:hAnsi="Cambria"/>
        </w:rPr>
        <w:t>Sono previsti  un numero minimo</w:t>
      </w:r>
    </w:p>
    <w:p w:rsidR="006B7EF8" w:rsidRPr="00FE4466" w:rsidRDefault="00997045" w:rsidP="00C8771D">
      <w:pPr>
        <w:pStyle w:val="Paragrafoelenco1"/>
        <w:ind w:left="0"/>
        <w:jc w:val="both"/>
        <w:rPr>
          <w:rFonts w:ascii="Cambria" w:hAnsi="Cambria"/>
        </w:rPr>
      </w:pPr>
      <w:r w:rsidRPr="00FE4466">
        <w:rPr>
          <w:rFonts w:ascii="Cambria" w:hAnsi="Cambria"/>
        </w:rPr>
        <w:t xml:space="preserve">                    </w:t>
      </w:r>
      <w:r w:rsidR="00C8771D">
        <w:rPr>
          <w:rFonts w:ascii="Cambria" w:hAnsi="Cambria"/>
        </w:rPr>
        <w:t xml:space="preserve">      </w:t>
      </w:r>
      <w:r w:rsidRPr="00FE4466">
        <w:rPr>
          <w:rFonts w:ascii="Cambria" w:hAnsi="Cambria"/>
        </w:rPr>
        <w:t xml:space="preserve">      (15) e massimo (25) di iscrizioni)</w:t>
      </w:r>
      <w:r w:rsidR="00D84BF3">
        <w:rPr>
          <w:rFonts w:ascii="Cambria" w:hAnsi="Cambria"/>
        </w:rPr>
        <w:t>.</w:t>
      </w:r>
    </w:p>
    <w:p w:rsidR="00AA168C" w:rsidRPr="00FE4466" w:rsidRDefault="00AA168C" w:rsidP="00C8771D">
      <w:pPr>
        <w:pStyle w:val="Paragrafoelenco1"/>
        <w:ind w:left="0"/>
        <w:jc w:val="both"/>
        <w:rPr>
          <w:rFonts w:ascii="Cambria" w:hAnsi="Cambria"/>
        </w:rPr>
      </w:pPr>
    </w:p>
    <w:p w:rsidR="00FE4466" w:rsidRDefault="00FE4466" w:rsidP="00C8771D">
      <w:pPr>
        <w:pStyle w:val="DidefaultA"/>
        <w:widowControl w:val="0"/>
        <w:spacing w:after="4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TIPOLOGIA E DURATA ATTIVITA’</w:t>
      </w:r>
      <w:r w:rsidR="00A16A58" w:rsidRPr="00FE4466">
        <w:rPr>
          <w:rFonts w:ascii="Cambria" w:hAnsi="Cambria" w:cs="Arial"/>
          <w:b/>
          <w:sz w:val="24"/>
          <w:szCs w:val="24"/>
        </w:rPr>
        <w:t xml:space="preserve">: </w:t>
      </w:r>
      <w:r w:rsidR="00AE4E50" w:rsidRPr="00FE4466">
        <w:rPr>
          <w:rFonts w:ascii="Cambria" w:eastAsia="Cambria" w:hAnsi="Cambria" w:cs="Cambria"/>
          <w:sz w:val="24"/>
          <w:szCs w:val="24"/>
        </w:rPr>
        <w:t xml:space="preserve">Interventi e laboratori didattici in presenza, 20 </w:t>
      </w:r>
      <w:proofErr w:type="gramStart"/>
      <w:r w:rsidR="00AE4E50" w:rsidRPr="00FE4466">
        <w:rPr>
          <w:rFonts w:ascii="Cambria" w:eastAsia="Cambria" w:hAnsi="Cambria" w:cs="Cambria"/>
          <w:sz w:val="24"/>
          <w:szCs w:val="24"/>
        </w:rPr>
        <w:t>ore</w:t>
      </w:r>
      <w:r w:rsidR="00CC1E31" w:rsidRPr="00FE4466">
        <w:rPr>
          <w:rFonts w:ascii="Cambria" w:eastAsia="Cambria" w:hAnsi="Cambria" w:cs="Cambria"/>
          <w:sz w:val="24"/>
          <w:szCs w:val="24"/>
        </w:rPr>
        <w:t xml:space="preserve"> .</w:t>
      </w:r>
      <w:proofErr w:type="gramEnd"/>
      <w:r w:rsidR="00CC1E31" w:rsidRPr="00FE4466">
        <w:rPr>
          <w:rFonts w:ascii="Cambria" w:eastAsia="Cambria" w:hAnsi="Cambria" w:cs="Cambria"/>
          <w:sz w:val="24"/>
          <w:szCs w:val="24"/>
        </w:rPr>
        <w:t xml:space="preserve"> </w:t>
      </w:r>
    </w:p>
    <w:p w:rsidR="006B7EF8" w:rsidRPr="00FE4466" w:rsidRDefault="00FE4466" w:rsidP="00C8771D">
      <w:pPr>
        <w:pStyle w:val="DidefaultA"/>
        <w:widowControl w:val="0"/>
        <w:spacing w:after="49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                                    </w:t>
      </w:r>
      <w:r w:rsidR="00AE4E50" w:rsidRPr="00FE4466">
        <w:rPr>
          <w:rFonts w:ascii="Cambria" w:eastAsia="Cambria" w:hAnsi="Cambria" w:cs="Cambria"/>
          <w:sz w:val="24"/>
          <w:szCs w:val="24"/>
        </w:rPr>
        <w:t xml:space="preserve">Attività a distanza e </w:t>
      </w:r>
      <w:proofErr w:type="spellStart"/>
      <w:r w:rsidR="00AE4E50" w:rsidRPr="00FE4466">
        <w:rPr>
          <w:rFonts w:ascii="Cambria" w:eastAsia="Cambria" w:hAnsi="Cambria" w:cs="Cambria"/>
          <w:sz w:val="24"/>
          <w:szCs w:val="24"/>
        </w:rPr>
        <w:t>testing</w:t>
      </w:r>
      <w:proofErr w:type="spellEnd"/>
      <w:r w:rsidR="00AE4E50" w:rsidRPr="00FE4466">
        <w:rPr>
          <w:rFonts w:ascii="Cambria" w:eastAsia="Cambria" w:hAnsi="Cambria" w:cs="Cambria"/>
          <w:sz w:val="24"/>
          <w:szCs w:val="24"/>
        </w:rPr>
        <w:t>, 5 ore</w:t>
      </w:r>
      <w:r w:rsidR="00CC1E31" w:rsidRPr="00FE4466">
        <w:rPr>
          <w:rFonts w:ascii="Cambria" w:eastAsia="Cambria" w:hAnsi="Cambria" w:cs="Cambria"/>
          <w:sz w:val="24"/>
          <w:szCs w:val="24"/>
        </w:rPr>
        <w:t xml:space="preserve">. </w:t>
      </w:r>
      <w:r w:rsidR="00A16A58" w:rsidRPr="00FE4466">
        <w:rPr>
          <w:rFonts w:ascii="Cambria" w:hAnsi="Cambria" w:cs="Arial"/>
          <w:sz w:val="24"/>
          <w:szCs w:val="24"/>
        </w:rPr>
        <w:t xml:space="preserve">Durata complessiva del corso: </w:t>
      </w:r>
      <w:r w:rsidR="00356CB9">
        <w:rPr>
          <w:rFonts w:ascii="Cambria" w:hAnsi="Cambria" w:cs="Arial"/>
          <w:sz w:val="24"/>
          <w:szCs w:val="24"/>
        </w:rPr>
        <w:t>25</w:t>
      </w:r>
      <w:r w:rsidR="00A16A58" w:rsidRPr="00FE4466">
        <w:rPr>
          <w:rFonts w:ascii="Cambria" w:hAnsi="Cambria" w:cs="Arial"/>
          <w:sz w:val="24"/>
          <w:szCs w:val="24"/>
        </w:rPr>
        <w:t xml:space="preserve"> ore.</w:t>
      </w:r>
    </w:p>
    <w:p w:rsidR="00AA168C" w:rsidRPr="00FE4466" w:rsidRDefault="00AA168C" w:rsidP="00C8771D">
      <w:pPr>
        <w:pStyle w:val="Default"/>
        <w:tabs>
          <w:tab w:val="left" w:pos="426"/>
        </w:tabs>
        <w:spacing w:after="49"/>
        <w:jc w:val="both"/>
        <w:rPr>
          <w:rFonts w:ascii="Cambria" w:hAnsi="Cambria" w:cs="Arial"/>
        </w:rPr>
      </w:pPr>
    </w:p>
    <w:p w:rsidR="00A16A58" w:rsidRPr="00FE4466" w:rsidRDefault="00FE4466" w:rsidP="00C8771D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proofErr w:type="gramStart"/>
      <w:r>
        <w:rPr>
          <w:rFonts w:ascii="Cambria" w:hAnsi="Cambria" w:cs="Arial"/>
          <w:b/>
        </w:rPr>
        <w:t>DOVE</w:t>
      </w:r>
      <w:r w:rsidR="00A16A58" w:rsidRPr="00FE4466">
        <w:rPr>
          <w:rFonts w:ascii="Cambria" w:hAnsi="Cambria"/>
          <w:b/>
        </w:rPr>
        <w:t>:</w:t>
      </w:r>
      <w:r w:rsidR="00A16A58" w:rsidRPr="00FE4466">
        <w:rPr>
          <w:rFonts w:ascii="Cambria" w:hAnsi="Cambria"/>
        </w:rPr>
        <w:t xml:space="preserve"> </w:t>
      </w:r>
      <w:r w:rsidR="006B7EF8" w:rsidRPr="00FE4466">
        <w:rPr>
          <w:rFonts w:ascii="Cambria" w:hAnsi="Cambria"/>
        </w:rPr>
        <w:t xml:space="preserve"> </w:t>
      </w:r>
      <w:r w:rsidR="00630C11">
        <w:rPr>
          <w:rFonts w:ascii="Cambria" w:hAnsi="Cambria"/>
        </w:rPr>
        <w:t>Firenze</w:t>
      </w:r>
      <w:proofErr w:type="gramEnd"/>
      <w:r w:rsidR="00630C11">
        <w:rPr>
          <w:rFonts w:ascii="Cambria" w:hAnsi="Cambria"/>
        </w:rPr>
        <w:t xml:space="preserve"> città.</w:t>
      </w:r>
      <w:r w:rsidR="006B7EF8" w:rsidRPr="00FE4466">
        <w:rPr>
          <w:rFonts w:ascii="Cambria" w:hAnsi="Cambria"/>
        </w:rPr>
        <w:t xml:space="preserve"> </w:t>
      </w:r>
    </w:p>
    <w:p w:rsidR="00FE4466" w:rsidRPr="00FE4466" w:rsidRDefault="00FE4466" w:rsidP="00C8771D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</w:p>
    <w:p w:rsidR="00A16A58" w:rsidRPr="00FE4466" w:rsidRDefault="00FE4466" w:rsidP="00403990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t>QUANDO</w:t>
      </w:r>
      <w:r w:rsidR="00A16A58" w:rsidRPr="00FE4466">
        <w:rPr>
          <w:rFonts w:ascii="Cambria" w:hAnsi="Cambria"/>
        </w:rPr>
        <w:t xml:space="preserve">: </w:t>
      </w:r>
      <w:r w:rsidR="006B7EF8" w:rsidRPr="00FE4466">
        <w:rPr>
          <w:rFonts w:ascii="Cambria" w:hAnsi="Cambria"/>
        </w:rPr>
        <w:t xml:space="preserve"> </w:t>
      </w:r>
    </w:p>
    <w:p w:rsidR="006B7EF8" w:rsidRDefault="00A16A58" w:rsidP="00C8771D">
      <w:pPr>
        <w:pStyle w:val="Default"/>
        <w:tabs>
          <w:tab w:val="left" w:pos="426"/>
        </w:tabs>
        <w:spacing w:after="49"/>
        <w:ind w:left="-76"/>
        <w:jc w:val="both"/>
        <w:rPr>
          <w:rFonts w:ascii="Cambria" w:hAnsi="Cambria"/>
        </w:rPr>
      </w:pPr>
      <w:r w:rsidRPr="00FE4466">
        <w:rPr>
          <w:rFonts w:ascii="Cambria" w:hAnsi="Cambria"/>
        </w:rPr>
        <w:t xml:space="preserve">                     </w:t>
      </w:r>
      <w:r w:rsidR="00E56429" w:rsidRPr="00FE4466">
        <w:rPr>
          <w:rFonts w:ascii="Cambria" w:hAnsi="Cambria"/>
        </w:rPr>
        <w:t xml:space="preserve">   </w:t>
      </w:r>
      <w:r w:rsidR="006B7EF8" w:rsidRPr="00FE4466">
        <w:rPr>
          <w:rFonts w:ascii="Cambria" w:hAnsi="Cambria"/>
        </w:rPr>
        <w:t>Orario incontri</w:t>
      </w:r>
      <w:r w:rsidR="00E56429" w:rsidRPr="00FE4466">
        <w:rPr>
          <w:rFonts w:ascii="Cambria" w:hAnsi="Cambria"/>
        </w:rPr>
        <w:t xml:space="preserve"> in presenza</w:t>
      </w:r>
      <w:r w:rsidR="006B7EF8" w:rsidRPr="00FE4466">
        <w:rPr>
          <w:rFonts w:ascii="Cambria" w:hAnsi="Cambria"/>
        </w:rPr>
        <w:t xml:space="preserve">: dalle </w:t>
      </w:r>
      <w:r w:rsidR="00E75311">
        <w:rPr>
          <w:rFonts w:ascii="Cambria" w:hAnsi="Cambria"/>
        </w:rPr>
        <w:t>15.30</w:t>
      </w:r>
      <w:r w:rsidR="006B7EF8" w:rsidRPr="00FE4466">
        <w:rPr>
          <w:rFonts w:ascii="Cambria" w:hAnsi="Cambria"/>
        </w:rPr>
        <w:t xml:space="preserve"> alle 1</w:t>
      </w:r>
      <w:r w:rsidR="00E75311">
        <w:rPr>
          <w:rFonts w:ascii="Cambria" w:hAnsi="Cambria"/>
        </w:rPr>
        <w:t>7</w:t>
      </w:r>
      <w:r w:rsidR="006B7EF8" w:rsidRPr="00FE4466">
        <w:rPr>
          <w:rFonts w:ascii="Cambria" w:hAnsi="Cambria"/>
        </w:rPr>
        <w:t>.</w:t>
      </w:r>
      <w:r w:rsidR="00052724" w:rsidRPr="00FE4466">
        <w:rPr>
          <w:rFonts w:ascii="Cambria" w:hAnsi="Cambria"/>
        </w:rPr>
        <w:t>3</w:t>
      </w:r>
      <w:r w:rsidR="006B7EF8" w:rsidRPr="00FE4466">
        <w:rPr>
          <w:rFonts w:ascii="Cambria" w:hAnsi="Cambria"/>
        </w:rPr>
        <w:t>0.</w:t>
      </w:r>
    </w:p>
    <w:p w:rsidR="00FE4466" w:rsidRPr="00FE4466" w:rsidRDefault="00FE4466" w:rsidP="00C8771D">
      <w:pPr>
        <w:pStyle w:val="Default"/>
        <w:tabs>
          <w:tab w:val="left" w:pos="426"/>
        </w:tabs>
        <w:spacing w:after="49"/>
        <w:ind w:left="-76"/>
        <w:jc w:val="both"/>
        <w:rPr>
          <w:rFonts w:ascii="Cambria" w:hAnsi="Cambria"/>
        </w:rPr>
      </w:pPr>
    </w:p>
    <w:p w:rsidR="00C8771D" w:rsidRDefault="00FE4466" w:rsidP="00C8771D">
      <w:pPr>
        <w:jc w:val="both"/>
        <w:rPr>
          <w:rFonts w:cs="Times New Roman"/>
        </w:rPr>
      </w:pPr>
      <w:r>
        <w:rPr>
          <w:rFonts w:cs="Arial"/>
          <w:b/>
        </w:rPr>
        <w:t>COSTO</w:t>
      </w:r>
      <w:r w:rsidR="001A6315" w:rsidRPr="00FE4466">
        <w:rPr>
          <w:rFonts w:cs="Times New Roman"/>
          <w:b/>
        </w:rPr>
        <w:t xml:space="preserve">: </w:t>
      </w:r>
      <w:r w:rsidR="00D93B03" w:rsidRPr="00FE4466">
        <w:rPr>
          <w:rFonts w:cs="Times New Roman"/>
        </w:rPr>
        <w:t>contributo di iscrizione al corso onnicomprensivo euro 1</w:t>
      </w:r>
      <w:r w:rsidR="00CC1E31" w:rsidRPr="00FE4466">
        <w:rPr>
          <w:rFonts w:cs="Times New Roman"/>
        </w:rPr>
        <w:t>8</w:t>
      </w:r>
      <w:r w:rsidR="00D93B03" w:rsidRPr="00FE4466">
        <w:rPr>
          <w:rFonts w:cs="Times New Roman"/>
        </w:rPr>
        <w:t xml:space="preserve">0,00; </w:t>
      </w:r>
      <w:r w:rsidR="00C8771D">
        <w:rPr>
          <w:rFonts w:cs="Times New Roman"/>
        </w:rPr>
        <w:t>11</w:t>
      </w:r>
      <w:r w:rsidR="005E3924">
        <w:rPr>
          <w:rFonts w:cs="Times New Roman"/>
        </w:rPr>
        <w:t>0</w:t>
      </w:r>
      <w:r w:rsidR="00D93B03" w:rsidRPr="00FE4466">
        <w:rPr>
          <w:rFonts w:cs="Times New Roman"/>
        </w:rPr>
        <w:t xml:space="preserve"> euro per gli </w:t>
      </w:r>
    </w:p>
    <w:p w:rsidR="00D93B03" w:rsidRPr="00FE4466" w:rsidRDefault="00C8771D" w:rsidP="00C8771D">
      <w:pPr>
        <w:jc w:val="both"/>
        <w:rPr>
          <w:rFonts w:cs="Times New Roman"/>
        </w:rPr>
      </w:pPr>
      <w:r>
        <w:rPr>
          <w:rFonts w:cs="Times New Roman"/>
        </w:rPr>
        <w:t xml:space="preserve">                </w:t>
      </w:r>
      <w:proofErr w:type="gramStart"/>
      <w:r w:rsidR="00D93B03" w:rsidRPr="00FE4466">
        <w:rPr>
          <w:rFonts w:cs="Times New Roman"/>
        </w:rPr>
        <w:t>iscritti</w:t>
      </w:r>
      <w:proofErr w:type="gramEnd"/>
      <w:r w:rsidR="00D93B03" w:rsidRPr="00FE4466">
        <w:rPr>
          <w:rFonts w:cs="Times New Roman"/>
        </w:rPr>
        <w:t xml:space="preserve"> alla FLC CGIL.</w:t>
      </w:r>
    </w:p>
    <w:p w:rsidR="00C26970" w:rsidRPr="00FE4466" w:rsidRDefault="00C26970" w:rsidP="00C8771D">
      <w:pPr>
        <w:spacing w:before="8"/>
        <w:jc w:val="both"/>
        <w:rPr>
          <w:rFonts w:cs="Times New Roman"/>
          <w:b/>
        </w:rPr>
      </w:pPr>
    </w:p>
    <w:p w:rsidR="00C26970" w:rsidRPr="00FE4466" w:rsidRDefault="00C8771D" w:rsidP="00C8771D">
      <w:pPr>
        <w:tabs>
          <w:tab w:val="left" w:pos="4320"/>
        </w:tabs>
        <w:spacing w:before="8"/>
        <w:rPr>
          <w:rFonts w:cs="Times New Roman"/>
          <w:b/>
        </w:rPr>
      </w:pPr>
      <w:r>
        <w:rPr>
          <w:rFonts w:cs="Times New Roman"/>
          <w:b/>
        </w:rPr>
        <w:tab/>
      </w:r>
    </w:p>
    <w:p w:rsidR="0084776F" w:rsidRPr="00FE4466" w:rsidRDefault="00C26970" w:rsidP="00DF5129">
      <w:pPr>
        <w:spacing w:before="8"/>
        <w:jc w:val="center"/>
        <w:rPr>
          <w:rFonts w:eastAsia="Arial" w:cs="Arial"/>
          <w:b/>
        </w:rPr>
      </w:pPr>
      <w:r w:rsidRPr="00FE4466">
        <w:rPr>
          <w:rFonts w:cs="Times New Roman"/>
          <w:b/>
        </w:rPr>
        <w:t xml:space="preserve">Per l’iscrizione seguire le istruzioni della scheda di adesione allegata ed inviarla a entro il giorno </w:t>
      </w:r>
      <w:r w:rsidR="00F05774">
        <w:rPr>
          <w:rFonts w:cs="Times New Roman"/>
          <w:b/>
        </w:rPr>
        <w:t>15 dicembre</w:t>
      </w:r>
      <w:r w:rsidRPr="00FE4466">
        <w:rPr>
          <w:rFonts w:cs="Times New Roman"/>
          <w:b/>
        </w:rPr>
        <w:t xml:space="preserve"> 201</w:t>
      </w:r>
      <w:r w:rsidR="00403990">
        <w:rPr>
          <w:rFonts w:cs="Times New Roman"/>
          <w:b/>
        </w:rPr>
        <w:t>9</w:t>
      </w:r>
      <w:r w:rsidRPr="00FE4466">
        <w:rPr>
          <w:rFonts w:cs="Times New Roman"/>
          <w:b/>
        </w:rPr>
        <w:t xml:space="preserve"> a </w:t>
      </w:r>
      <w:hyperlink r:id="rId5" w:history="1">
        <w:r w:rsidRPr="00FE4466">
          <w:rPr>
            <w:rStyle w:val="Collegamentoipertestuale"/>
            <w:rFonts w:cs="Times New Roman"/>
            <w:b/>
          </w:rPr>
          <w:t>firenze@proteofaresapere.it</w:t>
        </w:r>
      </w:hyperlink>
    </w:p>
    <w:p w:rsidR="00F07BA2" w:rsidRDefault="00F07BA2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C26970" w:rsidRDefault="00C26970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C26970" w:rsidRDefault="00C26970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A1075A" w:rsidRDefault="00A1075A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A1075A" w:rsidRDefault="00A1075A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A1075A" w:rsidRDefault="00A1075A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A1075A" w:rsidRDefault="00A1075A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F07BA2" w:rsidRDefault="00F07BA2" w:rsidP="00F07BA2">
      <w:pPr>
        <w:ind w:left="198" w:right="210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Per</w:t>
      </w:r>
      <w:r>
        <w:rPr>
          <w:rFonts w:ascii="Arial" w:hAnsi="Arial"/>
          <w:b/>
          <w:i/>
          <w:spacing w:val="-5"/>
          <w:sz w:val="18"/>
        </w:rPr>
        <w:t xml:space="preserve"> </w:t>
      </w:r>
      <w:r>
        <w:rPr>
          <w:rFonts w:ascii="Arial" w:hAnsi="Arial"/>
          <w:b/>
          <w:i/>
          <w:spacing w:val="-1"/>
          <w:sz w:val="18"/>
        </w:rPr>
        <w:t>partecipare</w:t>
      </w:r>
      <w:r>
        <w:rPr>
          <w:rFonts w:ascii="Arial" w:hAnsi="Arial"/>
          <w:b/>
          <w:i/>
          <w:spacing w:val="-4"/>
          <w:sz w:val="18"/>
        </w:rPr>
        <w:t xml:space="preserve"> </w:t>
      </w:r>
      <w:r>
        <w:rPr>
          <w:rFonts w:ascii="Arial" w:hAnsi="Arial"/>
          <w:b/>
          <w:i/>
          <w:sz w:val="18"/>
        </w:rPr>
        <w:t xml:space="preserve">agli </w:t>
      </w:r>
      <w:proofErr w:type="gramStart"/>
      <w:r>
        <w:rPr>
          <w:rFonts w:ascii="Arial" w:hAnsi="Arial"/>
          <w:b/>
          <w:i/>
          <w:sz w:val="18"/>
        </w:rPr>
        <w:t xml:space="preserve">incontri </w:t>
      </w:r>
      <w:r>
        <w:rPr>
          <w:rFonts w:ascii="Arial" w:hAnsi="Arial"/>
          <w:b/>
          <w:i/>
          <w:spacing w:val="-7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in</w:t>
      </w:r>
      <w:proofErr w:type="gramEnd"/>
      <w:r>
        <w:rPr>
          <w:rFonts w:ascii="Arial" w:hAnsi="Arial"/>
          <w:b/>
          <w:i/>
          <w:spacing w:val="-5"/>
          <w:sz w:val="18"/>
        </w:rPr>
        <w:t xml:space="preserve"> </w:t>
      </w:r>
      <w:r>
        <w:rPr>
          <w:rFonts w:ascii="Arial" w:hAnsi="Arial"/>
          <w:b/>
          <w:i/>
          <w:spacing w:val="-1"/>
          <w:sz w:val="18"/>
        </w:rPr>
        <w:t>caso</w:t>
      </w:r>
      <w:r>
        <w:rPr>
          <w:rFonts w:ascii="Arial" w:hAnsi="Arial"/>
          <w:b/>
          <w:i/>
          <w:spacing w:val="-4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</w:t>
      </w:r>
      <w:r>
        <w:rPr>
          <w:rFonts w:ascii="Arial" w:hAnsi="Arial"/>
          <w:b/>
          <w:i/>
          <w:spacing w:val="-7"/>
          <w:sz w:val="18"/>
        </w:rPr>
        <w:t xml:space="preserve"> </w:t>
      </w:r>
      <w:r>
        <w:rPr>
          <w:rFonts w:ascii="Arial" w:hAnsi="Arial"/>
          <w:b/>
          <w:i/>
          <w:spacing w:val="-1"/>
          <w:sz w:val="18"/>
        </w:rPr>
        <w:t>impegni</w:t>
      </w:r>
      <w:r>
        <w:rPr>
          <w:rFonts w:ascii="Arial" w:hAnsi="Arial"/>
          <w:b/>
          <w:i/>
          <w:spacing w:val="-4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</w:t>
      </w:r>
      <w:r>
        <w:rPr>
          <w:rFonts w:ascii="Arial" w:hAnsi="Arial"/>
          <w:b/>
          <w:i/>
          <w:spacing w:val="-7"/>
          <w:sz w:val="18"/>
        </w:rPr>
        <w:t xml:space="preserve"> </w:t>
      </w:r>
      <w:r>
        <w:rPr>
          <w:rFonts w:ascii="Arial" w:hAnsi="Arial"/>
          <w:b/>
          <w:i/>
          <w:spacing w:val="-1"/>
          <w:sz w:val="18"/>
        </w:rPr>
        <w:t>servizio</w:t>
      </w:r>
    </w:p>
    <w:p w:rsidR="00F07BA2" w:rsidRDefault="00F07BA2" w:rsidP="00D93B03">
      <w:pPr>
        <w:spacing w:before="7"/>
        <w:ind w:left="198" w:right="21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Times New Roman" w:hAnsi="Times New Roman"/>
          <w:bCs/>
          <w:i/>
          <w:spacing w:val="-1"/>
          <w:sz w:val="18"/>
          <w:szCs w:val="18"/>
        </w:rPr>
        <w:t>L’iniziativa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essendo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organizzata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da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soggetto</w:t>
      </w:r>
      <w:r>
        <w:rPr>
          <w:rFonts w:ascii="Times New Roman" w:hAnsi="Times New Roman"/>
          <w:bCs/>
          <w:i/>
          <w:spacing w:val="-7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qualificato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per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l’aggiornamento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(Direttiva MIUR n. 170 del 21/03/2016)</w:t>
      </w:r>
      <w:r>
        <w:rPr>
          <w:rFonts w:ascii="Times New Roman" w:hAnsi="Times New Roman"/>
          <w:bCs/>
          <w:i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è</w:t>
      </w:r>
      <w:r>
        <w:rPr>
          <w:rFonts w:ascii="Times New Roman" w:hAnsi="Times New Roman"/>
          <w:bCs/>
          <w:i/>
          <w:spacing w:val="-7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automaticamente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autorizzata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ai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sensi degli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artt.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64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7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67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CCNL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2006/2009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del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Comparto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bCs/>
          <w:i/>
          <w:spacing w:val="-1"/>
          <w:sz w:val="18"/>
          <w:szCs w:val="18"/>
        </w:rPr>
        <w:t>Scuola,,</w:t>
      </w:r>
      <w:proofErr w:type="gramEnd"/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con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esonero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dal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servizio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con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sostituzione</w:t>
      </w:r>
      <w:r>
        <w:rPr>
          <w:rFonts w:ascii="Times New Roman" w:hAnsi="Times New Roman"/>
          <w:bCs/>
          <w:i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sensi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della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normativa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sulle</w:t>
      </w:r>
      <w:r>
        <w:rPr>
          <w:rFonts w:ascii="Times New Roman" w:hAnsi="Times New Roman"/>
          <w:bCs/>
          <w:i/>
          <w:spacing w:val="105"/>
          <w:w w:val="9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supplenze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brevi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come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formazione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aggiornamento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Dirigenti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Scolastici</w:t>
      </w:r>
      <w:r>
        <w:rPr>
          <w:rFonts w:ascii="Times New Roman" w:hAnsi="Times New Roman"/>
          <w:bCs/>
          <w:i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sensi</w:t>
      </w:r>
      <w:r>
        <w:rPr>
          <w:rFonts w:ascii="Times New Roman" w:hAnsi="Times New Roman"/>
          <w:bCs/>
          <w:i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dell'art.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21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CCNL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15/7/2011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Area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V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dispone</w:t>
      </w:r>
      <w:r>
        <w:rPr>
          <w:rFonts w:ascii="Times New Roman" w:hAnsi="Times New Roman"/>
          <w:bCs/>
          <w:i/>
          <w:spacing w:val="95"/>
          <w:w w:val="9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dell’autorizzazione</w:t>
      </w:r>
      <w:r>
        <w:rPr>
          <w:rFonts w:ascii="Times New Roman" w:hAnsi="Times New Roman"/>
          <w:bCs/>
          <w:i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alla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partecipazione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in</w:t>
      </w:r>
      <w:r>
        <w:rPr>
          <w:rFonts w:ascii="Times New Roman" w:hAnsi="Times New Roman"/>
          <w:bCs/>
          <w:i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orario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di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servizio.</w:t>
      </w:r>
    </w:p>
    <w:sectPr w:rsidR="00F07B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1CC26A87"/>
    <w:multiLevelType w:val="hybridMultilevel"/>
    <w:tmpl w:val="F8044E6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842E7E"/>
    <w:multiLevelType w:val="hybridMultilevel"/>
    <w:tmpl w:val="C6089AAA"/>
    <w:styleLink w:val="Stileimportato5"/>
    <w:lvl w:ilvl="0" w:tplc="0A522CE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7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E027B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87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1EBF7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007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EA568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727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42D4B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447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8A2B6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167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CCD1D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887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8897C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07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C2CF3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327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7B331D2"/>
    <w:multiLevelType w:val="hybridMultilevel"/>
    <w:tmpl w:val="5964A6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D1B43"/>
    <w:multiLevelType w:val="hybridMultilevel"/>
    <w:tmpl w:val="01BAB7F0"/>
    <w:styleLink w:val="Stileimportato2"/>
    <w:lvl w:ilvl="0" w:tplc="FAE0FF8A">
      <w:start w:val="1"/>
      <w:numFmt w:val="bullet"/>
      <w:lvlText w:val="·"/>
      <w:lvlJc w:val="left"/>
      <w:pPr>
        <w:tabs>
          <w:tab w:val="left" w:pos="133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BCC4AC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5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3C8518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F48566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0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D6C3F6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7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C6B2BE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4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8AD08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18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A00C72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9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C60976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62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FE07000"/>
    <w:multiLevelType w:val="hybridMultilevel"/>
    <w:tmpl w:val="2A461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11558"/>
    <w:multiLevelType w:val="hybridMultilevel"/>
    <w:tmpl w:val="01BAB7F0"/>
    <w:numStyleLink w:val="Stileimportato2"/>
  </w:abstractNum>
  <w:abstractNum w:abstractNumId="12" w15:restartNumberingAfterBreak="0">
    <w:nsid w:val="6DAB125F"/>
    <w:multiLevelType w:val="hybridMultilevel"/>
    <w:tmpl w:val="C6089AAA"/>
    <w:numStyleLink w:val="Stileimportato5"/>
  </w:abstractNum>
  <w:abstractNum w:abstractNumId="13" w15:restartNumberingAfterBreak="0">
    <w:nsid w:val="79003A77"/>
    <w:multiLevelType w:val="hybridMultilevel"/>
    <w:tmpl w:val="5E1E13E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96"/>
    <w:rsid w:val="00004A8D"/>
    <w:rsid w:val="00030EAA"/>
    <w:rsid w:val="00050B98"/>
    <w:rsid w:val="00052724"/>
    <w:rsid w:val="001112F6"/>
    <w:rsid w:val="00165352"/>
    <w:rsid w:val="001A6315"/>
    <w:rsid w:val="001F2C22"/>
    <w:rsid w:val="002332BD"/>
    <w:rsid w:val="00235408"/>
    <w:rsid w:val="00263E2C"/>
    <w:rsid w:val="002653FE"/>
    <w:rsid w:val="002B35C3"/>
    <w:rsid w:val="002C5D9B"/>
    <w:rsid w:val="002E761C"/>
    <w:rsid w:val="003037C4"/>
    <w:rsid w:val="003330EB"/>
    <w:rsid w:val="003478DA"/>
    <w:rsid w:val="00356CB9"/>
    <w:rsid w:val="0037318B"/>
    <w:rsid w:val="00403990"/>
    <w:rsid w:val="00405106"/>
    <w:rsid w:val="00406C86"/>
    <w:rsid w:val="005D1B17"/>
    <w:rsid w:val="005E3924"/>
    <w:rsid w:val="006266DE"/>
    <w:rsid w:val="00630C11"/>
    <w:rsid w:val="00634C8D"/>
    <w:rsid w:val="006B7EF8"/>
    <w:rsid w:val="00844E41"/>
    <w:rsid w:val="0084776F"/>
    <w:rsid w:val="00934209"/>
    <w:rsid w:val="00935D96"/>
    <w:rsid w:val="00997045"/>
    <w:rsid w:val="00A1075A"/>
    <w:rsid w:val="00A16A58"/>
    <w:rsid w:val="00A733BF"/>
    <w:rsid w:val="00A8021F"/>
    <w:rsid w:val="00AA168C"/>
    <w:rsid w:val="00AB0222"/>
    <w:rsid w:val="00AD0E53"/>
    <w:rsid w:val="00AE4E50"/>
    <w:rsid w:val="00AF0603"/>
    <w:rsid w:val="00B21DF0"/>
    <w:rsid w:val="00B83E3D"/>
    <w:rsid w:val="00C26970"/>
    <w:rsid w:val="00C8771D"/>
    <w:rsid w:val="00CC1E31"/>
    <w:rsid w:val="00D04272"/>
    <w:rsid w:val="00D42FC1"/>
    <w:rsid w:val="00D84BF3"/>
    <w:rsid w:val="00D93B03"/>
    <w:rsid w:val="00DA7A79"/>
    <w:rsid w:val="00DF5129"/>
    <w:rsid w:val="00E04A6F"/>
    <w:rsid w:val="00E56429"/>
    <w:rsid w:val="00E75311"/>
    <w:rsid w:val="00E803BF"/>
    <w:rsid w:val="00EA3135"/>
    <w:rsid w:val="00ED08FD"/>
    <w:rsid w:val="00F05774"/>
    <w:rsid w:val="00F07BA2"/>
    <w:rsid w:val="00F446E9"/>
    <w:rsid w:val="00F505FD"/>
    <w:rsid w:val="00F94915"/>
    <w:rsid w:val="00FA6A48"/>
    <w:rsid w:val="00FA752B"/>
    <w:rsid w:val="00FE4466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7CF13-54FA-4AE3-ABD5-33A404C0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5D96"/>
    <w:pPr>
      <w:suppressAutoHyphens/>
      <w:spacing w:after="0" w:line="240" w:lineRule="auto"/>
    </w:pPr>
    <w:rPr>
      <w:rFonts w:ascii="Cambria" w:eastAsia="Times New Roman" w:hAnsi="Cambria" w:cs="Cambria"/>
      <w:kern w:val="2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D9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35D96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unhideWhenUsed/>
    <w:rsid w:val="00AF0603"/>
    <w:pPr>
      <w:widowControl w:val="0"/>
      <w:spacing w:after="120"/>
    </w:pPr>
    <w:rPr>
      <w:rFonts w:ascii="Times New Roman" w:eastAsia="SimSun" w:hAnsi="Times New Roman" w:cs="Mangal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0603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Enfasigrassetto">
    <w:name w:val="Strong"/>
    <w:basedOn w:val="Carpredefinitoparagrafo"/>
    <w:qFormat/>
    <w:rsid w:val="00AF0603"/>
    <w:rPr>
      <w:b/>
      <w:bCs/>
    </w:rPr>
  </w:style>
  <w:style w:type="character" w:styleId="Enfasicorsivo">
    <w:name w:val="Emphasis"/>
    <w:basedOn w:val="Carpredefinitoparagrafo"/>
    <w:qFormat/>
    <w:rsid w:val="00AF0603"/>
    <w:rPr>
      <w:i/>
      <w:iCs/>
    </w:rPr>
  </w:style>
  <w:style w:type="paragraph" w:customStyle="1" w:styleId="Default">
    <w:name w:val="Default"/>
    <w:rsid w:val="006B7EF8"/>
    <w:pPr>
      <w:widowControl w:val="0"/>
      <w:suppressAutoHyphens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B7EF8"/>
    <w:pPr>
      <w:ind w:left="720"/>
    </w:pPr>
    <w:rPr>
      <w:rFonts w:ascii="Times New Roman" w:eastAsia="MS Mincho" w:hAnsi="Times New Roman" w:cs="Times New Roman"/>
      <w:color w:val="00000A"/>
      <w:kern w:val="0"/>
      <w:lang w:eastAsia="ja-JP"/>
    </w:rPr>
  </w:style>
  <w:style w:type="paragraph" w:customStyle="1" w:styleId="DidefaultA">
    <w:name w:val="Di default A"/>
    <w:rsid w:val="00AE4E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</w:rPr>
  </w:style>
  <w:style w:type="numbering" w:customStyle="1" w:styleId="Stileimportato2">
    <w:name w:val="Stile importato 2"/>
    <w:rsid w:val="00AE4E50"/>
    <w:pPr>
      <w:numPr>
        <w:numId w:val="10"/>
      </w:numPr>
    </w:pPr>
  </w:style>
  <w:style w:type="numbering" w:customStyle="1" w:styleId="Stileimportato5">
    <w:name w:val="Stile importato 5"/>
    <w:rsid w:val="00AE4E50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7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irenze@proteofaresaper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MARUCELLI</dc:creator>
  <cp:keywords/>
  <dc:description/>
  <cp:lastModifiedBy>Federico Marucelli</cp:lastModifiedBy>
  <cp:revision>2</cp:revision>
  <dcterms:created xsi:type="dcterms:W3CDTF">2019-11-13T14:20:00Z</dcterms:created>
  <dcterms:modified xsi:type="dcterms:W3CDTF">2019-11-13T14:20:00Z</dcterms:modified>
</cp:coreProperties>
</file>